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1AD" w14:textId="77777777" w:rsidR="00C90EC4" w:rsidRDefault="00C90EC4">
      <w:pPr>
        <w:jc w:val="center"/>
        <w:rPr>
          <w:rFonts w:ascii="Comfortaa" w:eastAsia="Comfortaa" w:hAnsi="Comfortaa" w:cs="Comfortaa"/>
          <w:b/>
          <w:sz w:val="36"/>
          <w:szCs w:val="36"/>
        </w:rPr>
      </w:pPr>
    </w:p>
    <w:p w14:paraId="72EE9778" w14:textId="77777777" w:rsidR="00C90EC4" w:rsidRDefault="004271CE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Comfortaa" w:eastAsia="Comfortaa" w:hAnsi="Comfortaa" w:cs="Comfortaa"/>
          <w:b/>
          <w:sz w:val="36"/>
          <w:szCs w:val="36"/>
        </w:rPr>
        <w:t>Preparing for your career conversation and career development planning</w:t>
      </w:r>
    </w:p>
    <w:p w14:paraId="4635DDB0" w14:textId="77777777" w:rsidR="00C90EC4" w:rsidRDefault="004271CE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For Managers and Individual Employees</w:t>
      </w:r>
    </w:p>
    <w:p w14:paraId="1B8695F6" w14:textId="77777777" w:rsidR="00C90EC4" w:rsidRDefault="004271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Schedule </w:t>
      </w:r>
      <w:r>
        <w:rPr>
          <w:rFonts w:ascii="Comfortaa" w:eastAsia="Comfortaa" w:hAnsi="Comfortaa" w:cs="Comfortaa"/>
          <w:sz w:val="28"/>
          <w:szCs w:val="28"/>
        </w:rPr>
        <w:t>the</w:t>
      </w: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 first meeting</w:t>
      </w:r>
    </w:p>
    <w:p w14:paraId="1533BCDC" w14:textId="77777777" w:rsidR="00C90EC4" w:rsidRDefault="004271CE">
      <w:pPr>
        <w:numPr>
          <w:ilvl w:val="1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Within the first year of employment for new employees</w:t>
      </w:r>
    </w:p>
    <w:p w14:paraId="7CE10A20" w14:textId="77777777" w:rsidR="00C90EC4" w:rsidRDefault="004271CE">
      <w:pPr>
        <w:numPr>
          <w:ilvl w:val="1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Identify the due date for the career development plan</w:t>
      </w:r>
    </w:p>
    <w:p w14:paraId="604E7565" w14:textId="540A9116" w:rsidR="00C90EC4" w:rsidRDefault="004271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Count back 3-4 months from the due date </w:t>
      </w:r>
      <w:r>
        <w:rPr>
          <w:rFonts w:ascii="Comfortaa" w:eastAsia="Comfortaa" w:hAnsi="Comfortaa" w:cs="Comfortaa"/>
          <w:sz w:val="28"/>
          <w:szCs w:val="28"/>
        </w:rPr>
        <w:t xml:space="preserve">for the </w:t>
      </w:r>
      <w:r w:rsidR="003F4DAA">
        <w:rPr>
          <w:rFonts w:ascii="Comfortaa" w:eastAsia="Comfortaa" w:hAnsi="Comfortaa" w:cs="Comfortaa"/>
          <w:sz w:val="28"/>
          <w:szCs w:val="28"/>
        </w:rPr>
        <w:t xml:space="preserve">current </w:t>
      </w:r>
      <w:r>
        <w:rPr>
          <w:rFonts w:ascii="Comfortaa" w:eastAsia="Comfortaa" w:hAnsi="Comfortaa" w:cs="Comfortaa"/>
          <w:sz w:val="28"/>
          <w:szCs w:val="28"/>
        </w:rPr>
        <w:t>Career Development Planning year</w:t>
      </w:r>
    </w:p>
    <w:p w14:paraId="3CFA82A0" w14:textId="77777777" w:rsidR="00C90EC4" w:rsidRDefault="004271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Schedule the first meeting 2-3 months before the deadline for the career development plan to be c</w:t>
      </w:r>
      <w:r>
        <w:rPr>
          <w:rFonts w:ascii="Comfortaa" w:eastAsia="Comfortaa" w:hAnsi="Comfortaa" w:cs="Comfortaa"/>
          <w:color w:val="000000"/>
          <w:sz w:val="28"/>
          <w:szCs w:val="28"/>
        </w:rPr>
        <w:t>ompleted</w:t>
      </w:r>
    </w:p>
    <w:p w14:paraId="71721348" w14:textId="77777777" w:rsidR="00C90EC4" w:rsidRDefault="004271CE">
      <w:pPr>
        <w:numPr>
          <w:ilvl w:val="2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Allow at least one month of preparation time for the first meeting</w:t>
      </w:r>
    </w:p>
    <w:p w14:paraId="405AA538" w14:textId="77777777" w:rsidR="00C90EC4" w:rsidRDefault="004271CE">
      <w:pPr>
        <w:numPr>
          <w:ilvl w:val="1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When scheduling the first meeting, managers and employees should briefly discuss what to expect, why it’s important, and how to prepare (see below)</w:t>
      </w:r>
    </w:p>
    <w:p w14:paraId="70813D1E" w14:textId="77777777" w:rsidR="00C90EC4" w:rsidRDefault="004271CE">
      <w:pPr>
        <w:numPr>
          <w:ilvl w:val="1"/>
          <w:numId w:val="1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Both manager and employee are en</w:t>
      </w:r>
      <w:r>
        <w:rPr>
          <w:rFonts w:ascii="Comfortaa" w:eastAsia="Comfortaa" w:hAnsi="Comfortaa" w:cs="Comfortaa"/>
          <w:sz w:val="28"/>
          <w:szCs w:val="28"/>
        </w:rPr>
        <w:t xml:space="preserve">couraged to share with each other materials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and  resources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(including other professionals with valuable industry, job, or career development insights)</w:t>
      </w:r>
    </w:p>
    <w:p w14:paraId="291297B1" w14:textId="77777777" w:rsidR="00C90EC4" w:rsidRDefault="00427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Suggested step to p</w:t>
      </w: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repare for the meeting: Managers </w:t>
      </w:r>
    </w:p>
    <w:p w14:paraId="49523B70" w14:textId="77777777" w:rsidR="00C90EC4" w:rsidRDefault="004271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ind w:left="1512"/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Complete the </w:t>
      </w:r>
      <w:r>
        <w:rPr>
          <w:rFonts w:ascii="Comfortaa" w:eastAsia="Comfortaa" w:hAnsi="Comfortaa" w:cs="Comfortaa"/>
          <w:b/>
          <w:color w:val="000000"/>
          <w:sz w:val="28"/>
          <w:szCs w:val="28"/>
        </w:rPr>
        <w:t xml:space="preserve">Manager Assessment </w:t>
      </w: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Parts 1 and 2: </w:t>
      </w:r>
      <w:r>
        <w:rPr>
          <w:rFonts w:ascii="Comfortaa" w:eastAsia="Comfortaa" w:hAnsi="Comfortaa" w:cs="Comfortaa"/>
          <w:color w:val="000000"/>
          <w:sz w:val="28"/>
          <w:szCs w:val="28"/>
          <w:u w:val="single"/>
        </w:rPr>
        <w:t xml:space="preserve">How well do you understand your team? </w:t>
      </w: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 and </w:t>
      </w:r>
      <w:proofErr w:type="gramStart"/>
      <w:r>
        <w:rPr>
          <w:rFonts w:ascii="Comfortaa" w:eastAsia="Comfortaa" w:hAnsi="Comfortaa" w:cs="Comfortaa"/>
          <w:color w:val="000000"/>
          <w:sz w:val="28"/>
          <w:szCs w:val="28"/>
          <w:u w:val="single"/>
        </w:rPr>
        <w:t>Understanding</w:t>
      </w:r>
      <w:proofErr w:type="gramEnd"/>
      <w:r>
        <w:rPr>
          <w:rFonts w:ascii="Comfortaa" w:eastAsia="Comfortaa" w:hAnsi="Comfortaa" w:cs="Comfortaa"/>
          <w:color w:val="000000"/>
          <w:sz w:val="28"/>
          <w:szCs w:val="28"/>
          <w:u w:val="single"/>
        </w:rPr>
        <w:t xml:space="preserve"> your team members’ identities</w:t>
      </w: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. </w:t>
      </w:r>
    </w:p>
    <w:p w14:paraId="72BF253B" w14:textId="77777777" w:rsidR="00C90EC4" w:rsidRDefault="004271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Suggested step to prepare for the meeting: Individual Employees</w:t>
      </w:r>
    </w:p>
    <w:p w14:paraId="2A0437B4" w14:textId="77777777" w:rsidR="00C90EC4" w:rsidRDefault="004271CE">
      <w:pPr>
        <w:numPr>
          <w:ilvl w:val="0"/>
          <w:numId w:val="5"/>
        </w:num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Complete the </w:t>
      </w:r>
      <w:r>
        <w:rPr>
          <w:rFonts w:ascii="Comfortaa" w:eastAsia="Comfortaa" w:hAnsi="Comfortaa" w:cs="Comfortaa"/>
          <w:b/>
          <w:sz w:val="28"/>
          <w:szCs w:val="28"/>
        </w:rPr>
        <w:t>Individual Assessment</w:t>
      </w:r>
      <w:r>
        <w:rPr>
          <w:rFonts w:ascii="Comfortaa" w:eastAsia="Comfortaa" w:hAnsi="Comfortaa" w:cs="Comfortaa"/>
          <w:sz w:val="28"/>
          <w:szCs w:val="28"/>
        </w:rPr>
        <w:t xml:space="preserve">: Understanding my values,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strengths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and interests</w:t>
      </w:r>
    </w:p>
    <w:p w14:paraId="7ED9C430" w14:textId="77777777" w:rsidR="00C90EC4" w:rsidRDefault="004271C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Suggestions to prepare for the meeting: Both Employee and Manager</w:t>
      </w:r>
    </w:p>
    <w:p w14:paraId="03485070" w14:textId="77777777" w:rsidR="00C90EC4" w:rsidRDefault="00427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Job family summary</w:t>
      </w:r>
      <w:r>
        <w:rPr>
          <w:rFonts w:ascii="Comfortaa" w:eastAsia="Comfortaa" w:hAnsi="Comfortaa" w:cs="Comfortaa"/>
          <w:sz w:val="28"/>
          <w:szCs w:val="28"/>
        </w:rPr>
        <w:t xml:space="preserve"> and </w:t>
      </w:r>
      <w:r>
        <w:rPr>
          <w:rFonts w:ascii="Comfortaa" w:eastAsia="Comfortaa" w:hAnsi="Comfortaa" w:cs="Comfortaa"/>
          <w:color w:val="000000"/>
          <w:sz w:val="28"/>
          <w:szCs w:val="28"/>
        </w:rPr>
        <w:t>descriptions</w:t>
      </w:r>
    </w:p>
    <w:p w14:paraId="08429ADA" w14:textId="77777777" w:rsidR="00C90EC4" w:rsidRDefault="00427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Level and stages definitions</w:t>
      </w:r>
    </w:p>
    <w:p w14:paraId="7E3B5F95" w14:textId="77777777" w:rsidR="00C90EC4" w:rsidRDefault="00427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Individual’s current job description/EWP</w:t>
      </w:r>
    </w:p>
    <w:p w14:paraId="46CEC56A" w14:textId="77777777" w:rsidR="00C90EC4" w:rsidRDefault="004271C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Preparation steps for plan completion in Talent@VCU</w:t>
      </w:r>
      <w:r>
        <w:rPr>
          <w:rFonts w:ascii="Comfortaa" w:eastAsia="Comfortaa" w:hAnsi="Comfortaa" w:cs="Comfortaa"/>
          <w:sz w:val="28"/>
          <w:szCs w:val="28"/>
        </w:rPr>
        <w:tab/>
      </w:r>
    </w:p>
    <w:p w14:paraId="05784C9A" w14:textId="77777777" w:rsidR="00C90EC4" w:rsidRDefault="004271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Read the Career Development Quick Reference located in Talent@VCU</w:t>
      </w:r>
    </w:p>
    <w:p w14:paraId="731F624B" w14:textId="77777777" w:rsidR="00C90EC4" w:rsidRDefault="004271C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lastRenderedPageBreak/>
        <w:t>Read the Career Development Plan Introduction and review plan template located in Talent@VCU</w:t>
      </w:r>
    </w:p>
    <w:p w14:paraId="160AD9D9" w14:textId="77777777" w:rsidR="00C90EC4" w:rsidRDefault="004271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The</w:t>
      </w: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 first meeting</w:t>
      </w:r>
    </w:p>
    <w:p w14:paraId="39542463" w14:textId="77777777" w:rsidR="00C90EC4" w:rsidRDefault="004271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Managers and employees share assessments: compare, contrast, discuss, and learn</w:t>
      </w:r>
    </w:p>
    <w:p w14:paraId="6C04B989" w14:textId="77777777" w:rsidR="00C90EC4" w:rsidRDefault="004271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Explore the individual’s career/work history</w:t>
      </w:r>
    </w:p>
    <w:p w14:paraId="0C4EB93B" w14:textId="77777777" w:rsidR="00C90EC4" w:rsidRDefault="004271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Identify</w:t>
      </w:r>
      <w:r>
        <w:rPr>
          <w:rFonts w:ascii="Comfortaa" w:eastAsia="Comfortaa" w:hAnsi="Comfortaa" w:cs="Comfortaa"/>
          <w:sz w:val="28"/>
          <w:szCs w:val="28"/>
        </w:rPr>
        <w:t xml:space="preserve"> one or more potential career development goals. If the goal is long term, generate possible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short term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goals for the plan year</w:t>
      </w:r>
    </w:p>
    <w:p w14:paraId="4324B4AC" w14:textId="77777777" w:rsidR="00C90EC4" w:rsidRDefault="004271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Complete a draft of the Career Development plan following the instructions in Talent@VCU</w:t>
      </w:r>
    </w:p>
    <w:p w14:paraId="7233F2B6" w14:textId="77777777" w:rsidR="00C90EC4" w:rsidRDefault="004271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Schedule the second meeting within a mo</w:t>
      </w:r>
      <w:r>
        <w:rPr>
          <w:rFonts w:ascii="Comfortaa" w:eastAsia="Comfortaa" w:hAnsi="Comfortaa" w:cs="Comfortaa"/>
          <w:color w:val="000000"/>
          <w:sz w:val="28"/>
          <w:szCs w:val="28"/>
        </w:rPr>
        <w:t>nth if necessary</w:t>
      </w:r>
    </w:p>
    <w:p w14:paraId="4DF33437" w14:textId="77777777" w:rsidR="00C90EC4" w:rsidRDefault="004271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Between meetings</w:t>
      </w:r>
    </w:p>
    <w:p w14:paraId="062704D1" w14:textId="77777777" w:rsidR="00C90EC4" w:rsidRDefault="004271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Both employee and manager gather additional information as needed and as agreed</w:t>
      </w:r>
    </w:p>
    <w:p w14:paraId="21F06972" w14:textId="77777777" w:rsidR="00C90EC4" w:rsidRDefault="004271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The employee </w:t>
      </w:r>
      <w:r>
        <w:rPr>
          <w:rFonts w:ascii="Comfortaa" w:eastAsia="Comfortaa" w:hAnsi="Comfortaa" w:cs="Comfortaa"/>
          <w:sz w:val="28"/>
          <w:szCs w:val="28"/>
        </w:rPr>
        <w:t>integrates new information into the first draft of the plan</w:t>
      </w:r>
    </w:p>
    <w:p w14:paraId="1F09F1A3" w14:textId="77777777" w:rsidR="00C90EC4" w:rsidRDefault="004271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 xml:space="preserve">The employee and manager exchange feedback on the </w:t>
      </w:r>
      <w:r>
        <w:rPr>
          <w:rFonts w:ascii="Comfortaa" w:eastAsia="Comfortaa" w:hAnsi="Comfortaa" w:cs="Comfortaa"/>
          <w:sz w:val="28"/>
          <w:szCs w:val="28"/>
        </w:rPr>
        <w:t xml:space="preserve">plan draft </w:t>
      </w:r>
      <w:r>
        <w:rPr>
          <w:rFonts w:ascii="Comfortaa" w:eastAsia="Comfortaa" w:hAnsi="Comfortaa" w:cs="Comfortaa"/>
          <w:color w:val="000000"/>
          <w:sz w:val="28"/>
          <w:szCs w:val="28"/>
        </w:rPr>
        <w:t>either electronically, in person, or both, before the second meeting</w:t>
      </w:r>
    </w:p>
    <w:p w14:paraId="5B87CF08" w14:textId="77777777" w:rsidR="00C90EC4" w:rsidRDefault="00427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color w:val="000000"/>
          <w:sz w:val="28"/>
          <w:szCs w:val="28"/>
        </w:rPr>
        <w:t>The second meeting and beyond</w:t>
      </w:r>
    </w:p>
    <w:p w14:paraId="041E576D" w14:textId="77777777" w:rsidR="00C90EC4" w:rsidRDefault="00427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Review modifications and updates to the draft plan in Talent@VCU </w:t>
      </w:r>
    </w:p>
    <w:p w14:paraId="1B0CAB32" w14:textId="77777777" w:rsidR="00C90EC4" w:rsidRDefault="00427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000000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Hone and narrow the plan focus</w:t>
      </w:r>
      <w:r>
        <w:rPr>
          <w:rFonts w:ascii="Comfortaa" w:eastAsia="Comfortaa" w:hAnsi="Comfortaa" w:cs="Comfortaa"/>
          <w:sz w:val="28"/>
          <w:szCs w:val="28"/>
        </w:rPr>
        <w:t xml:space="preserve"> on specific objectives, learning and development actions steps, measures of progress and timelines. Discuss resources needed to support the plan. </w:t>
      </w:r>
    </w:p>
    <w:p w14:paraId="5010524A" w14:textId="77777777" w:rsidR="00C90EC4" w:rsidRDefault="00427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Employees finalize the plan and submit it for approval in Talent@VCU.</w:t>
      </w:r>
    </w:p>
    <w:p w14:paraId="1D31B268" w14:textId="77777777" w:rsidR="00C90EC4" w:rsidRDefault="004271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Manager and employee agree on:</w:t>
      </w:r>
    </w:p>
    <w:p w14:paraId="16960B3D" w14:textId="77777777" w:rsidR="00C90EC4" w:rsidRDefault="004271C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Meeting frequency/dates to review progress</w:t>
      </w:r>
    </w:p>
    <w:p w14:paraId="1539D344" w14:textId="77777777" w:rsidR="00C90EC4" w:rsidRDefault="004271C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Expectations for employee actions by the first meeting</w:t>
      </w:r>
    </w:p>
    <w:sectPr w:rsidR="00C90EC4">
      <w:headerReference w:type="default" r:id="rId8"/>
      <w:pgSz w:w="12240" w:h="15840"/>
      <w:pgMar w:top="1440" w:right="576" w:bottom="1440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AFD" w14:textId="77777777" w:rsidR="004271CE" w:rsidRDefault="004271CE">
      <w:pPr>
        <w:spacing w:line="240" w:lineRule="auto"/>
      </w:pPr>
      <w:r>
        <w:separator/>
      </w:r>
    </w:p>
  </w:endnote>
  <w:endnote w:type="continuationSeparator" w:id="0">
    <w:p w14:paraId="6CA23959" w14:textId="77777777" w:rsidR="004271CE" w:rsidRDefault="00427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DE0D" w14:textId="77777777" w:rsidR="004271CE" w:rsidRDefault="004271CE">
      <w:pPr>
        <w:spacing w:line="240" w:lineRule="auto"/>
      </w:pPr>
      <w:r>
        <w:separator/>
      </w:r>
    </w:p>
  </w:footnote>
  <w:footnote w:type="continuationSeparator" w:id="0">
    <w:p w14:paraId="64F8ECF4" w14:textId="77777777" w:rsidR="004271CE" w:rsidRDefault="00427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5494" w14:textId="77777777" w:rsidR="00C90EC4" w:rsidRDefault="00C90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12347AF0" w14:textId="77777777" w:rsidR="00C90EC4" w:rsidRDefault="0042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70E942" wp14:editId="3DB13F60">
          <wp:simplePos x="0" y="0"/>
          <wp:positionH relativeFrom="column">
            <wp:posOffset>-41909</wp:posOffset>
          </wp:positionH>
          <wp:positionV relativeFrom="paragraph">
            <wp:posOffset>156845</wp:posOffset>
          </wp:positionV>
          <wp:extent cx="3152775" cy="48577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2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5CF7C2" w14:textId="52FFEA9D" w:rsidR="00C90EC4" w:rsidRDefault="0042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Career </w:t>
    </w:r>
    <w:proofErr w:type="gramStart"/>
    <w:r>
      <w:rPr>
        <w:color w:val="000000"/>
        <w:sz w:val="20"/>
        <w:szCs w:val="20"/>
      </w:rPr>
      <w:t>Conversatio</w:t>
    </w:r>
    <w:r>
      <w:rPr>
        <w:sz w:val="20"/>
        <w:szCs w:val="20"/>
      </w:rPr>
      <w:t xml:space="preserve">n </w:t>
    </w:r>
    <w:r>
      <w:rPr>
        <w:color w:val="000000"/>
        <w:sz w:val="20"/>
        <w:szCs w:val="20"/>
      </w:rPr>
      <w:t xml:space="preserve"> Planning</w:t>
    </w:r>
    <w:proofErr w:type="gramEnd"/>
    <w:r>
      <w:rPr>
        <w:color w:val="000000"/>
        <w:sz w:val="20"/>
        <w:szCs w:val="20"/>
      </w:rPr>
      <w:t xml:space="preserve"> Checklist</w:t>
    </w:r>
  </w:p>
  <w:p w14:paraId="43998FE7" w14:textId="77777777" w:rsidR="00C90EC4" w:rsidRDefault="00427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Career Development Planning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92C"/>
    <w:multiLevelType w:val="multilevel"/>
    <w:tmpl w:val="AFC6E7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42E25"/>
    <w:multiLevelType w:val="multilevel"/>
    <w:tmpl w:val="F9526F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E17D0"/>
    <w:multiLevelType w:val="multilevel"/>
    <w:tmpl w:val="675837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F74BD4"/>
    <w:multiLevelType w:val="multilevel"/>
    <w:tmpl w:val="AE70A5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452E18"/>
    <w:multiLevelType w:val="multilevel"/>
    <w:tmpl w:val="2C8082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DE02E1"/>
    <w:multiLevelType w:val="multilevel"/>
    <w:tmpl w:val="34C86C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113851"/>
    <w:multiLevelType w:val="multilevel"/>
    <w:tmpl w:val="875067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5A30BD"/>
    <w:multiLevelType w:val="multilevel"/>
    <w:tmpl w:val="1E8C66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5230A1"/>
    <w:multiLevelType w:val="multilevel"/>
    <w:tmpl w:val="8D6C09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0C333D8"/>
    <w:multiLevelType w:val="multilevel"/>
    <w:tmpl w:val="2FD4549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E10DDE"/>
    <w:multiLevelType w:val="multilevel"/>
    <w:tmpl w:val="522CC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3D6C33"/>
    <w:multiLevelType w:val="multilevel"/>
    <w:tmpl w:val="7CBA81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5ED0761"/>
    <w:multiLevelType w:val="multilevel"/>
    <w:tmpl w:val="659C7F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D95352F"/>
    <w:multiLevelType w:val="multilevel"/>
    <w:tmpl w:val="182CD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947967"/>
    <w:multiLevelType w:val="multilevel"/>
    <w:tmpl w:val="72DE33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C4"/>
    <w:rsid w:val="003F4DAA"/>
    <w:rsid w:val="004271CE"/>
    <w:rsid w:val="00C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4C9B0"/>
  <w15:docId w15:val="{DEAEFAA6-D8C5-7347-9016-17F2754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50C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9B"/>
  </w:style>
  <w:style w:type="paragraph" w:styleId="Footer">
    <w:name w:val="footer"/>
    <w:basedOn w:val="Normal"/>
    <w:link w:val="FooterChar"/>
    <w:uiPriority w:val="99"/>
    <w:unhideWhenUsed/>
    <w:rsid w:val="00150C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xYhx2TIitdId9fS9UyzHESRFw==">AMUW2mVl44npqLGJjBzebwNOasw5xvc+Kz0sZdDYF/CPCG3hzB83fcI+4JS6mPzNvuc9HI1ssUuIX9ccGMiy5TI5xee6ADDHmbxn+bnEmxhBvNU6C9CVvWTO+6/z/wmNIhS9YOL/EO9G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Bev</dc:creator>
  <cp:lastModifiedBy>Jessica Lyon</cp:lastModifiedBy>
  <cp:revision>2</cp:revision>
  <dcterms:created xsi:type="dcterms:W3CDTF">2018-09-14T19:02:00Z</dcterms:created>
  <dcterms:modified xsi:type="dcterms:W3CDTF">2021-11-16T20:25:00Z</dcterms:modified>
</cp:coreProperties>
</file>