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546" w:rsidRDefault="00FD63E9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0" w:name="_5w5orls7e7wn" w:colFirst="0" w:colLast="0"/>
      <w:bookmarkStart w:id="1" w:name="_GoBack"/>
      <w:bookmarkEnd w:id="0"/>
      <w:bookmarkEnd w:id="1"/>
      <w:r>
        <w:rPr>
          <w:b/>
          <w:sz w:val="34"/>
          <w:szCs w:val="34"/>
        </w:rPr>
        <w:t>C O N F I D E N T I A L</w:t>
      </w:r>
    </w:p>
    <w:p w:rsidR="009C3546" w:rsidRDefault="00FD63E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C3546" w:rsidRDefault="00FD63E9">
      <w:pPr>
        <w:rPr>
          <w:sz w:val="24"/>
          <w:szCs w:val="24"/>
        </w:rPr>
      </w:pPr>
      <w:r>
        <w:rPr>
          <w:sz w:val="24"/>
          <w:szCs w:val="24"/>
        </w:rPr>
        <w:t>Date</w:t>
      </w:r>
    </w:p>
    <w:p w:rsidR="009C3546" w:rsidRDefault="00FD63E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C3546" w:rsidRDefault="00FD63E9">
      <w:pPr>
        <w:rPr>
          <w:sz w:val="24"/>
          <w:szCs w:val="24"/>
        </w:rPr>
      </w:pPr>
      <w:r>
        <w:rPr>
          <w:sz w:val="24"/>
          <w:szCs w:val="24"/>
        </w:rPr>
        <w:t>Name</w:t>
      </w:r>
    </w:p>
    <w:p w:rsidR="009C3546" w:rsidRDefault="00FD63E9">
      <w:pPr>
        <w:rPr>
          <w:sz w:val="24"/>
          <w:szCs w:val="24"/>
        </w:rPr>
      </w:pPr>
      <w:r>
        <w:rPr>
          <w:sz w:val="24"/>
          <w:szCs w:val="24"/>
        </w:rPr>
        <w:t>Address</w:t>
      </w:r>
    </w:p>
    <w:p w:rsidR="009C3546" w:rsidRDefault="00FD63E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C3546" w:rsidRDefault="00FD63E9">
      <w:pPr>
        <w:rPr>
          <w:sz w:val="24"/>
          <w:szCs w:val="24"/>
        </w:rPr>
      </w:pPr>
      <w:r>
        <w:rPr>
          <w:sz w:val="24"/>
          <w:szCs w:val="24"/>
        </w:rPr>
        <w:t>Dear Name:</w:t>
      </w:r>
    </w:p>
    <w:p w:rsidR="009C3546" w:rsidRDefault="00FD63E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C3546" w:rsidRDefault="00FD63E9">
      <w:pPr>
        <w:rPr>
          <w:sz w:val="24"/>
          <w:szCs w:val="24"/>
        </w:rPr>
      </w:pPr>
      <w:r>
        <w:rPr>
          <w:sz w:val="24"/>
          <w:szCs w:val="24"/>
        </w:rPr>
        <w:t>I am writing to let you know that your position as (UAP Job Title) will be [abolished/changed] on (date) and that you will be subject to [Layoff/Demotion/Reduction in hours] due to [Reason for Workforce Reduction: loss of funding, reorganization, outsourci</w:t>
      </w:r>
      <w:r>
        <w:rPr>
          <w:sz w:val="24"/>
          <w:szCs w:val="24"/>
        </w:rPr>
        <w:t xml:space="preserve">ng, etc.].  Information about Workforce Reduction may be found on page 29 of </w:t>
      </w:r>
      <w:proofErr w:type="spellStart"/>
      <w:r>
        <w:rPr>
          <w:sz w:val="24"/>
          <w:szCs w:val="24"/>
        </w:rPr>
        <w:t>Working@VCU</w:t>
      </w:r>
      <w:proofErr w:type="spellEnd"/>
      <w:r>
        <w:rPr>
          <w:sz w:val="24"/>
          <w:szCs w:val="24"/>
        </w:rPr>
        <w:t>: “Great Place” HR Policies. This notification letter confirms our conversation on (date) about your workforce reduction status.</w:t>
      </w:r>
    </w:p>
    <w:p w:rsidR="009C3546" w:rsidRDefault="00FD63E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C3546" w:rsidRDefault="00FD63E9">
      <w:pPr>
        <w:rPr>
          <w:sz w:val="24"/>
          <w:szCs w:val="24"/>
        </w:rPr>
      </w:pPr>
      <w:r>
        <w:rPr>
          <w:sz w:val="24"/>
          <w:szCs w:val="24"/>
        </w:rPr>
        <w:t>(   ), VCU’s HR Professional, is avai</w:t>
      </w:r>
      <w:r>
        <w:rPr>
          <w:sz w:val="24"/>
          <w:szCs w:val="24"/>
        </w:rPr>
        <w:t>lable to discuss your rights for priority interviews at the university and to help you seek placement at other state agencies in positions for which you may be minimally qualified.  [</w:t>
      </w:r>
      <w:r>
        <w:rPr>
          <w:sz w:val="24"/>
          <w:szCs w:val="24"/>
          <w:highlight w:val="yellow"/>
        </w:rPr>
        <w:t>FOR LAYOFF ONLY:</w:t>
      </w:r>
      <w:r>
        <w:rPr>
          <w:sz w:val="24"/>
          <w:szCs w:val="24"/>
        </w:rPr>
        <w:t xml:space="preserve"> If alternative employment is not possible, you may have </w:t>
      </w:r>
      <w:r>
        <w:rPr>
          <w:sz w:val="24"/>
          <w:szCs w:val="24"/>
        </w:rPr>
        <w:t>access to certain layoff rights under state policies, including eligibility for severance pay.]</w:t>
      </w:r>
    </w:p>
    <w:p w:rsidR="009C3546" w:rsidRDefault="00FD63E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C3546" w:rsidRDefault="00FD63E9">
      <w:pPr>
        <w:rPr>
          <w:sz w:val="24"/>
          <w:szCs w:val="24"/>
        </w:rPr>
      </w:pPr>
      <w:r>
        <w:rPr>
          <w:sz w:val="24"/>
          <w:szCs w:val="24"/>
        </w:rPr>
        <w:t xml:space="preserve">An appointment with (HR Professional) has been scheduled for you on (date and time) in (location) so that you can review the layoff provisions and learn what </w:t>
      </w:r>
      <w:r>
        <w:rPr>
          <w:sz w:val="24"/>
          <w:szCs w:val="24"/>
        </w:rPr>
        <w:t>assistance is available to you.</w:t>
      </w:r>
    </w:p>
    <w:p w:rsidR="009C3546" w:rsidRDefault="00FD63E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C3546" w:rsidRDefault="00FD63E9"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>[FOR LAYOFF AND IS OPTIONAL]</w:t>
      </w:r>
      <w:r>
        <w:rPr>
          <w:sz w:val="24"/>
          <w:szCs w:val="24"/>
        </w:rPr>
        <w:t xml:space="preserve"> This may be a difficult time for you.  To assist you during this transition, I am authorizing you to use Administrative Leave (not to exceed 80 hours) for the period ____ through ____. This act</w:t>
      </w:r>
      <w:r>
        <w:rPr>
          <w:sz w:val="24"/>
          <w:szCs w:val="24"/>
        </w:rPr>
        <w:t>ion means that you will receive your normal pay for this period; however, you will not report to work during this time so that you can concentrate on seeking other employment opportunities.</w:t>
      </w:r>
    </w:p>
    <w:p w:rsidR="009C3546" w:rsidRDefault="00FD63E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C3546" w:rsidRDefault="00FD63E9">
      <w:pPr>
        <w:rPr>
          <w:sz w:val="24"/>
          <w:szCs w:val="24"/>
        </w:rPr>
      </w:pPr>
      <w:r>
        <w:rPr>
          <w:sz w:val="24"/>
          <w:szCs w:val="24"/>
        </w:rPr>
        <w:t xml:space="preserve">Please let me know if you have any questions. </w:t>
      </w:r>
    </w:p>
    <w:p w:rsidR="009C3546" w:rsidRDefault="00FD63E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C3546" w:rsidRDefault="00FD63E9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9C3546" w:rsidRDefault="00FD63E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C3546" w:rsidRDefault="00FD63E9">
      <w:pPr>
        <w:rPr>
          <w:sz w:val="24"/>
          <w:szCs w:val="24"/>
        </w:rPr>
      </w:pPr>
      <w:r>
        <w:rPr>
          <w:sz w:val="24"/>
          <w:szCs w:val="24"/>
        </w:rPr>
        <w:t xml:space="preserve"> M</w:t>
      </w:r>
      <w:r>
        <w:rPr>
          <w:sz w:val="24"/>
          <w:szCs w:val="24"/>
        </w:rPr>
        <w:t>anager name</w:t>
      </w:r>
    </w:p>
    <w:p w:rsidR="009C3546" w:rsidRDefault="00FD63E9">
      <w:pPr>
        <w:rPr>
          <w:b/>
          <w:sz w:val="24"/>
          <w:szCs w:val="24"/>
        </w:rPr>
      </w:pPr>
      <w:r>
        <w:rPr>
          <w:sz w:val="24"/>
          <w:szCs w:val="24"/>
        </w:rPr>
        <w:t>Copy:  (HR Professional), HR Professional</w:t>
      </w:r>
    </w:p>
    <w:p w:rsidR="009C3546" w:rsidRDefault="009C3546"/>
    <w:sectPr w:rsidR="009C354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46"/>
    <w:rsid w:val="009C3546"/>
    <w:rsid w:val="00FD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5E0604-738E-4417-B2A1-2C733CCD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1373</Characters>
  <Application>Microsoft Office Word</Application>
  <DocSecurity>0</DocSecurity>
  <Lines>42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Commonwealth University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A Conlon</dc:creator>
  <cp:lastModifiedBy>Carolyn A Conlon</cp:lastModifiedBy>
  <cp:revision>2</cp:revision>
  <dcterms:created xsi:type="dcterms:W3CDTF">2017-10-26T18:45:00Z</dcterms:created>
  <dcterms:modified xsi:type="dcterms:W3CDTF">2017-10-26T18:45:00Z</dcterms:modified>
</cp:coreProperties>
</file>