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6E1" w:rsidRDefault="008826E1">
      <w:pPr>
        <w:rPr>
          <w:rFonts w:ascii="Arial" w:eastAsia="Arial" w:hAnsi="Arial" w:cs="Arial"/>
          <w:sz w:val="18"/>
          <w:szCs w:val="18"/>
        </w:rPr>
      </w:pPr>
    </w:p>
    <w:p w:rsidR="008826E1" w:rsidRDefault="00D327BE">
      <w:pPr>
        <w:rPr>
          <w:rFonts w:ascii="Arial" w:eastAsia="Arial" w:hAnsi="Arial" w:cs="Arial"/>
        </w:rPr>
      </w:pPr>
      <w:r>
        <w:rPr>
          <w:rFonts w:ascii="Arial" w:eastAsia="Arial" w:hAnsi="Arial" w:cs="Arial"/>
        </w:rPr>
        <w:t>Employee Name: ____________________________________Career Development Plan Period (begin and end dates): __________________</w:t>
      </w:r>
    </w:p>
    <w:p w:rsidR="008826E1" w:rsidRDefault="00D327BE">
      <w:pPr>
        <w:rPr>
          <w:rFonts w:ascii="Arial" w:eastAsia="Arial" w:hAnsi="Arial" w:cs="Arial"/>
        </w:rPr>
      </w:pPr>
      <w:r>
        <w:rPr>
          <w:rFonts w:ascii="Arial" w:eastAsia="Arial" w:hAnsi="Arial" w:cs="Arial"/>
        </w:rPr>
        <w:t>Current Position: __________________________ Time in Current Position: _______ Manager Name and Title __________________________</w:t>
      </w:r>
      <w:r>
        <w:rPr>
          <w:rFonts w:ascii="Arial" w:eastAsia="Arial" w:hAnsi="Arial" w:cs="Arial"/>
        </w:rPr>
        <w:tab/>
      </w:r>
    </w:p>
    <w:p w:rsidR="008826E1" w:rsidRDefault="00D327BE">
      <w:pPr>
        <w:spacing w:after="0" w:line="240" w:lineRule="auto"/>
        <w:rPr>
          <w:rFonts w:ascii="Arial" w:eastAsia="Arial" w:hAnsi="Arial" w:cs="Arial"/>
          <w:b/>
          <w:sz w:val="24"/>
          <w:szCs w:val="24"/>
        </w:rPr>
      </w:pPr>
      <w:bookmarkStart w:id="0" w:name="_gjdgxs" w:colFirst="0" w:colLast="0"/>
      <w:bookmarkEnd w:id="0"/>
      <w:r>
        <w:rPr>
          <w:rFonts w:ascii="Arial" w:eastAsia="Arial" w:hAnsi="Arial" w:cs="Arial"/>
          <w:b/>
          <w:sz w:val="24"/>
          <w:szCs w:val="24"/>
        </w:rPr>
        <w:t>Part 1: Pre-planning Dialogue</w:t>
      </w:r>
    </w:p>
    <w:p w:rsidR="008826E1" w:rsidRDefault="00D327BE">
      <w:pPr>
        <w:spacing w:after="0" w:line="240" w:lineRule="auto"/>
        <w:rPr>
          <w:rFonts w:ascii="Arial" w:eastAsia="Arial" w:hAnsi="Arial" w:cs="Arial"/>
          <w:i/>
        </w:rPr>
      </w:pPr>
      <w:bookmarkStart w:id="1" w:name="_571pd9zhzfs0" w:colFirst="0" w:colLast="0"/>
      <w:bookmarkEnd w:id="1"/>
      <w:r>
        <w:rPr>
          <w:rFonts w:ascii="Arial" w:eastAsia="Arial" w:hAnsi="Arial" w:cs="Arial"/>
          <w:i/>
        </w:rPr>
        <w:t>Prior to completing this document, it is recommended that the employee and manager separately assess the employee’s professional values, strengths, interests and goals using the</w:t>
      </w:r>
      <w:r w:rsidR="00A3743B">
        <w:rPr>
          <w:rFonts w:ascii="Arial" w:eastAsia="Arial" w:hAnsi="Arial" w:cs="Arial"/>
          <w:i/>
        </w:rPr>
        <w:t xml:space="preserve"> </w:t>
      </w:r>
      <w:hyperlink r:id="rId7">
        <w:r>
          <w:rPr>
            <w:rFonts w:ascii="Arial" w:eastAsia="Arial" w:hAnsi="Arial" w:cs="Arial"/>
            <w:i/>
            <w:color w:val="1155CC"/>
            <w:u w:val="single"/>
          </w:rPr>
          <w:t>Individual Assessment</w:t>
        </w:r>
      </w:hyperlink>
      <w:r w:rsidR="00A3743B">
        <w:rPr>
          <w:rFonts w:ascii="Arial" w:eastAsia="Arial" w:hAnsi="Arial" w:cs="Arial"/>
          <w:i/>
        </w:rPr>
        <w:t xml:space="preserve"> a</w:t>
      </w:r>
      <w:r>
        <w:rPr>
          <w:rFonts w:ascii="Arial" w:eastAsia="Arial" w:hAnsi="Arial" w:cs="Arial"/>
          <w:i/>
        </w:rPr>
        <w:t xml:space="preserve">nd </w:t>
      </w:r>
      <w:hyperlink r:id="rId8">
        <w:r>
          <w:rPr>
            <w:rFonts w:ascii="Arial" w:eastAsia="Arial" w:hAnsi="Arial" w:cs="Arial"/>
            <w:i/>
            <w:color w:val="1155CC"/>
            <w:u w:val="single"/>
          </w:rPr>
          <w:t>Manager Assessment</w:t>
        </w:r>
      </w:hyperlink>
      <w:r>
        <w:rPr>
          <w:rFonts w:ascii="Arial" w:eastAsia="Arial" w:hAnsi="Arial" w:cs="Arial"/>
          <w:i/>
        </w:rPr>
        <w:t xml:space="preserve"> templates. The assessments and information gathering process prepares both parties to engage in a richer and fuller career development conversation that leads to better planning. The pre-planning dialogue is designed to be a divergent, open dialogue that generates many possibilities for career development. </w:t>
      </w:r>
    </w:p>
    <w:p w:rsidR="008826E1" w:rsidRDefault="00D327BE">
      <w:pPr>
        <w:spacing w:after="0" w:line="240" w:lineRule="auto"/>
        <w:rPr>
          <w:rFonts w:ascii="Arial" w:eastAsia="Arial" w:hAnsi="Arial" w:cs="Arial"/>
          <w:i/>
        </w:rPr>
      </w:pPr>
      <w:bookmarkStart w:id="2" w:name="_lc3l9afeu5ui" w:colFirst="0" w:colLast="0"/>
      <w:bookmarkEnd w:id="2"/>
      <w:r>
        <w:rPr>
          <w:rFonts w:ascii="Arial" w:eastAsia="Arial" w:hAnsi="Arial" w:cs="Arial"/>
          <w:i/>
        </w:rPr>
        <w:t xml:space="preserve">When completed, this document can be retained by both employee and manager and referenced/updated during career planning in subsequent years. </w:t>
      </w:r>
    </w:p>
    <w:p w:rsidR="008826E1" w:rsidRDefault="008826E1">
      <w:pPr>
        <w:spacing w:after="0" w:line="240" w:lineRule="auto"/>
        <w:rPr>
          <w:rFonts w:ascii="Arial" w:eastAsia="Arial" w:hAnsi="Arial" w:cs="Arial"/>
          <w:i/>
        </w:rPr>
      </w:pPr>
      <w:bookmarkStart w:id="3" w:name="_uejue1z1e201" w:colFirst="0" w:colLast="0"/>
      <w:bookmarkEnd w:id="3"/>
    </w:p>
    <w:p w:rsidR="008826E1" w:rsidRDefault="006145A1">
      <w:pPr>
        <w:rPr>
          <w:rFonts w:ascii="Arial" w:eastAsia="Arial" w:hAnsi="Arial" w:cs="Arial"/>
          <w:sz w:val="24"/>
          <w:szCs w:val="24"/>
        </w:rPr>
      </w:pPr>
      <w:r>
        <w:rPr>
          <w:noProof/>
        </w:rPr>
        <mc:AlternateContent>
          <mc:Choice Requires="wps">
            <w:drawing>
              <wp:anchor distT="45720" distB="45720" distL="114300" distR="114300" simplePos="0" relativeHeight="251659264" behindDoc="1" locked="0" layoutInCell="1" hidden="0" allowOverlap="1">
                <wp:simplePos x="0" y="0"/>
                <wp:positionH relativeFrom="margin">
                  <wp:align>left</wp:align>
                </wp:positionH>
                <wp:positionV relativeFrom="paragraph">
                  <wp:posOffset>355600</wp:posOffset>
                </wp:positionV>
                <wp:extent cx="9191625" cy="1862138"/>
                <wp:effectExtent l="0" t="0" r="28575" b="24130"/>
                <wp:wrapSquare wrapText="bothSides" distT="45720" distB="45720" distL="114300" distR="114300"/>
                <wp:docPr id="6" name="Rectangle 6"/>
                <wp:cNvGraphicFramePr/>
                <a:graphic xmlns:a="http://schemas.openxmlformats.org/drawingml/2006/main">
                  <a:graphicData uri="http://schemas.microsoft.com/office/word/2010/wordprocessingShape">
                    <wps:wsp>
                      <wps:cNvSpPr/>
                      <wps:spPr>
                        <a:xfrm>
                          <a:off x="0" y="0"/>
                          <a:ext cx="9191625" cy="1862138"/>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rsidR="008826E1" w:rsidRDefault="008826E1">
                            <w:pPr>
                              <w:spacing w:line="258" w:lineRule="auto"/>
                              <w:textDirection w:val="btLr"/>
                            </w:pPr>
                          </w:p>
                        </w:txbxContent>
                      </wps:txbx>
                      <wps:bodyPr spcFirstLastPara="1" wrap="square" lIns="91425" tIns="45700" rIns="91425" bIns="45700" anchor="t" anchorCtr="0"/>
                    </wps:wsp>
                  </a:graphicData>
                </a:graphic>
              </wp:anchor>
            </w:drawing>
          </mc:Choice>
          <mc:Fallback>
            <w:pict>
              <v:rect id="Rectangle 6" o:spid="_x0000_s1026" style="position:absolute;margin-left:0;margin-top:28pt;width:723.75pt;height:146.65pt;z-index:-25165721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" strokeweight="1.5pt">
                <v:stroke startarrowwidth="narrow" startarrowlength="short" endarrowwidth="narrow" endarrowlength="short"/>
                <v:textbox inset="2.53958mm,1.2694mm,2.53958mm,1.2694mm">
                  <w:txbxContent>
                    <w:p w:rsidR="008826E1" w:rsidRDefault="008826E1">
                      <w:pPr>
                        <w:spacing w:line="258" w:lineRule="auto"/>
                        <w:textDirection w:val="btLr"/>
                      </w:pPr>
                    </w:p>
                  </w:txbxContent>
                </v:textbox>
                <w10:wrap type="square" anchorx="margin"/>
              </v:rect>
            </w:pict>
          </mc:Fallback>
        </mc:AlternateContent>
      </w:r>
      <w:r w:rsidR="00D327BE">
        <w:rPr>
          <w:rFonts w:ascii="Arial" w:eastAsia="Arial" w:hAnsi="Arial" w:cs="Arial"/>
          <w:sz w:val="24"/>
          <w:szCs w:val="24"/>
        </w:rPr>
        <w:t>A. What have you learned about yourself or your employee (professional values, strengths, or interests) in the assessment process?</w:t>
      </w:r>
    </w:p>
    <w:p w:rsidR="008826E1" w:rsidRDefault="008826E1">
      <w:pPr>
        <w:pBdr>
          <w:top w:val="nil"/>
          <w:left w:val="nil"/>
          <w:bottom w:val="nil"/>
          <w:right w:val="nil"/>
          <w:between w:val="nil"/>
        </w:pBdr>
        <w:spacing w:after="0"/>
        <w:rPr>
          <w:rFonts w:ascii="Arial" w:eastAsia="Arial" w:hAnsi="Arial" w:cs="Arial"/>
          <w:sz w:val="24"/>
          <w:szCs w:val="24"/>
        </w:rPr>
      </w:pPr>
    </w:p>
    <w:p w:rsidR="008826E1" w:rsidRDefault="008826E1">
      <w:pPr>
        <w:pBdr>
          <w:top w:val="nil"/>
          <w:left w:val="nil"/>
          <w:bottom w:val="nil"/>
          <w:right w:val="nil"/>
          <w:between w:val="nil"/>
        </w:pBdr>
        <w:spacing w:after="0"/>
        <w:rPr>
          <w:rFonts w:ascii="Arial" w:eastAsia="Arial" w:hAnsi="Arial" w:cs="Arial"/>
          <w:sz w:val="24"/>
          <w:szCs w:val="24"/>
        </w:rPr>
      </w:pPr>
    </w:p>
    <w:p w:rsidR="008826E1" w:rsidRDefault="008826E1">
      <w:pPr>
        <w:pBdr>
          <w:top w:val="nil"/>
          <w:left w:val="nil"/>
          <w:bottom w:val="nil"/>
          <w:right w:val="nil"/>
          <w:between w:val="nil"/>
        </w:pBdr>
        <w:spacing w:after="0"/>
        <w:rPr>
          <w:rFonts w:ascii="Arial" w:eastAsia="Arial" w:hAnsi="Arial" w:cs="Arial"/>
          <w:sz w:val="24"/>
          <w:szCs w:val="24"/>
        </w:rPr>
      </w:pPr>
    </w:p>
    <w:p w:rsidR="008826E1" w:rsidRDefault="008826E1">
      <w:pPr>
        <w:pBdr>
          <w:top w:val="nil"/>
          <w:left w:val="nil"/>
          <w:bottom w:val="nil"/>
          <w:right w:val="nil"/>
          <w:between w:val="nil"/>
        </w:pBdr>
        <w:spacing w:after="0"/>
        <w:rPr>
          <w:rFonts w:ascii="Arial" w:eastAsia="Arial" w:hAnsi="Arial" w:cs="Arial"/>
          <w:sz w:val="24"/>
          <w:szCs w:val="24"/>
        </w:rPr>
      </w:pPr>
    </w:p>
    <w:p w:rsidR="008826E1" w:rsidRDefault="008826E1">
      <w:pPr>
        <w:pBdr>
          <w:top w:val="nil"/>
          <w:left w:val="nil"/>
          <w:bottom w:val="nil"/>
          <w:right w:val="nil"/>
          <w:between w:val="nil"/>
        </w:pBdr>
        <w:spacing w:after="0"/>
        <w:rPr>
          <w:rFonts w:ascii="Arial" w:eastAsia="Arial" w:hAnsi="Arial" w:cs="Arial"/>
          <w:sz w:val="24"/>
          <w:szCs w:val="24"/>
        </w:rPr>
      </w:pPr>
    </w:p>
    <w:p w:rsidR="008826E1" w:rsidRDefault="008826E1">
      <w:pPr>
        <w:pBdr>
          <w:top w:val="nil"/>
          <w:left w:val="nil"/>
          <w:bottom w:val="nil"/>
          <w:right w:val="nil"/>
          <w:between w:val="nil"/>
        </w:pBdr>
        <w:spacing w:after="0"/>
        <w:rPr>
          <w:rFonts w:ascii="Arial" w:eastAsia="Arial" w:hAnsi="Arial" w:cs="Arial"/>
          <w:sz w:val="24"/>
          <w:szCs w:val="24"/>
        </w:rPr>
      </w:pPr>
    </w:p>
    <w:p w:rsidR="008826E1" w:rsidRDefault="008826E1">
      <w:pPr>
        <w:pBdr>
          <w:top w:val="nil"/>
          <w:left w:val="nil"/>
          <w:bottom w:val="nil"/>
          <w:right w:val="nil"/>
          <w:between w:val="nil"/>
        </w:pBdr>
        <w:spacing w:after="0"/>
        <w:rPr>
          <w:rFonts w:ascii="Arial" w:eastAsia="Arial" w:hAnsi="Arial" w:cs="Arial"/>
          <w:sz w:val="24"/>
          <w:szCs w:val="24"/>
        </w:rPr>
      </w:pPr>
    </w:p>
    <w:p w:rsidR="00006146" w:rsidRDefault="00006146">
      <w:pPr>
        <w:pBdr>
          <w:top w:val="nil"/>
          <w:left w:val="nil"/>
          <w:bottom w:val="nil"/>
          <w:right w:val="nil"/>
          <w:between w:val="nil"/>
        </w:pBdr>
        <w:spacing w:after="0"/>
        <w:rPr>
          <w:rFonts w:ascii="Arial" w:eastAsia="Arial" w:hAnsi="Arial" w:cs="Arial"/>
          <w:sz w:val="24"/>
          <w:szCs w:val="24"/>
        </w:rPr>
      </w:pPr>
    </w:p>
    <w:p w:rsidR="00006146" w:rsidRDefault="00006146">
      <w:pPr>
        <w:pBdr>
          <w:top w:val="nil"/>
          <w:left w:val="nil"/>
          <w:bottom w:val="nil"/>
          <w:right w:val="nil"/>
          <w:between w:val="nil"/>
        </w:pBdr>
        <w:spacing w:after="0"/>
        <w:rPr>
          <w:rFonts w:ascii="Arial" w:eastAsia="Arial" w:hAnsi="Arial" w:cs="Arial"/>
          <w:sz w:val="24"/>
          <w:szCs w:val="24"/>
        </w:rPr>
      </w:pPr>
    </w:p>
    <w:p w:rsidR="00006146" w:rsidRDefault="00006146">
      <w:pPr>
        <w:pBdr>
          <w:top w:val="nil"/>
          <w:left w:val="nil"/>
          <w:bottom w:val="nil"/>
          <w:right w:val="nil"/>
          <w:between w:val="nil"/>
        </w:pBdr>
        <w:spacing w:after="0"/>
        <w:rPr>
          <w:rFonts w:ascii="Arial" w:eastAsia="Arial" w:hAnsi="Arial" w:cs="Arial"/>
          <w:sz w:val="24"/>
          <w:szCs w:val="24"/>
        </w:rPr>
      </w:pPr>
    </w:p>
    <w:p w:rsidR="008826E1" w:rsidRDefault="00D327BE">
      <w:p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B. </w:t>
      </w:r>
      <w:r>
        <w:rPr>
          <w:rFonts w:ascii="Arial" w:eastAsia="Arial" w:hAnsi="Arial" w:cs="Arial"/>
          <w:color w:val="000000"/>
          <w:sz w:val="24"/>
          <w:szCs w:val="24"/>
        </w:rPr>
        <w:t xml:space="preserve">What </w:t>
      </w:r>
      <w:r>
        <w:rPr>
          <w:rFonts w:ascii="Arial" w:eastAsia="Arial" w:hAnsi="Arial" w:cs="Arial"/>
          <w:sz w:val="24"/>
          <w:szCs w:val="24"/>
        </w:rPr>
        <w:t>gaps in knowledge or understanding would you like to address in order to develop or refine a career direction?  Examples include gaining a better understanding of</w:t>
      </w:r>
      <w:r>
        <w:rPr>
          <w:rFonts w:ascii="Arial" w:eastAsia="Arial" w:hAnsi="Arial" w:cs="Arial"/>
          <w:color w:val="000000"/>
          <w:sz w:val="24"/>
          <w:szCs w:val="24"/>
        </w:rPr>
        <w:t xml:space="preserve"> </w:t>
      </w:r>
      <w:r>
        <w:rPr>
          <w:rFonts w:ascii="Arial" w:eastAsia="Arial" w:hAnsi="Arial" w:cs="Arial"/>
          <w:sz w:val="24"/>
          <w:szCs w:val="24"/>
        </w:rPr>
        <w:t xml:space="preserve">professional values, strengths, or interests; exploration of </w:t>
      </w:r>
      <w:r>
        <w:rPr>
          <w:rFonts w:ascii="Arial" w:eastAsia="Arial" w:hAnsi="Arial" w:cs="Arial"/>
          <w:color w:val="000000"/>
          <w:sz w:val="24"/>
          <w:szCs w:val="24"/>
        </w:rPr>
        <w:t>jobs/fields of interes</w:t>
      </w:r>
      <w:r>
        <w:rPr>
          <w:rFonts w:ascii="Arial" w:eastAsia="Arial" w:hAnsi="Arial" w:cs="Arial"/>
          <w:sz w:val="24"/>
          <w:szCs w:val="24"/>
        </w:rPr>
        <w:t>t; or investigating i</w:t>
      </w:r>
      <w:r>
        <w:rPr>
          <w:rFonts w:ascii="Arial" w:eastAsia="Arial" w:hAnsi="Arial" w:cs="Arial"/>
          <w:color w:val="000000"/>
          <w:sz w:val="24"/>
          <w:szCs w:val="24"/>
        </w:rPr>
        <w:t>ndustry and workforce</w:t>
      </w:r>
      <w:r>
        <w:rPr>
          <w:rFonts w:ascii="Arial" w:eastAsia="Arial" w:hAnsi="Arial" w:cs="Arial"/>
          <w:sz w:val="24"/>
          <w:szCs w:val="24"/>
        </w:rPr>
        <w:t xml:space="preserve"> trends and projections. </w:t>
      </w:r>
    </w:p>
    <w:p w:rsidR="008826E1" w:rsidRDefault="00D327BE">
      <w:pPr>
        <w:pBdr>
          <w:top w:val="nil"/>
          <w:left w:val="nil"/>
          <w:bottom w:val="nil"/>
          <w:right w:val="nil"/>
          <w:between w:val="nil"/>
        </w:pBdr>
        <w:spacing w:after="0"/>
        <w:rPr>
          <w:rFonts w:ascii="Arial" w:eastAsia="Arial" w:hAnsi="Arial" w:cs="Arial"/>
          <w:sz w:val="24"/>
          <w:szCs w:val="24"/>
        </w:rPr>
      </w:pPr>
      <w:r>
        <w:rPr>
          <w:noProof/>
        </w:rPr>
        <mc:AlternateContent>
          <mc:Choice Requires="wps">
            <w:drawing>
              <wp:anchor distT="45720" distB="45720" distL="114300" distR="114300" simplePos="0" relativeHeight="251660288" behindDoc="1" locked="0" layoutInCell="1" hidden="0" allowOverlap="1">
                <wp:simplePos x="0" y="0"/>
                <wp:positionH relativeFrom="margin">
                  <wp:posOffset>66676</wp:posOffset>
                </wp:positionH>
                <wp:positionV relativeFrom="paragraph">
                  <wp:posOffset>45720</wp:posOffset>
                </wp:positionV>
                <wp:extent cx="9191625" cy="1614488"/>
                <wp:effectExtent l="0" t="0" r="0" b="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812100" y="3077690"/>
                          <a:ext cx="9067800" cy="1404620"/>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rsidR="008826E1" w:rsidRDefault="008826E1">
                            <w:pPr>
                              <w:spacing w:line="258" w:lineRule="auto"/>
                              <w:textDirection w:val="btLr"/>
                            </w:pPr>
                          </w:p>
                        </w:txbxContent>
                      </wps:txbx>
                      <wps:bodyPr spcFirstLastPara="1" wrap="square" lIns="91425" tIns="45700" rIns="91425" bIns="45700" anchor="t" anchorCtr="0"/>
                    </wps:wsp>
                  </a:graphicData>
                </a:graphic>
              </wp:anchor>
            </w:drawing>
          </mc:Choice>
          <mc:Fallback>
            <w:pict>
              <v:rect id="Rectangle 2" o:spid="_x0000_s1027" style="position:absolute;margin-left:5.25pt;margin-top:3.6pt;width:723.75pt;height:127.15pt;z-index:-25165619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" strokeweight="1.5pt">
                <v:stroke startarrowwidth="narrow" startarrowlength="short" endarrowwidth="narrow" endarrowlength="short"/>
                <v:textbox inset="2.53958mm,1.2694mm,2.53958mm,1.2694mm">
                  <w:txbxContent>
                    <w:p w:rsidR="008826E1" w:rsidRDefault="008826E1">
                      <w:pPr>
                        <w:spacing w:line="258" w:lineRule="auto"/>
                        <w:textDirection w:val="btLr"/>
                      </w:pPr>
                    </w:p>
                  </w:txbxContent>
                </v:textbox>
                <w10:wrap type="square" anchorx="margin"/>
              </v:rect>
            </w:pict>
          </mc:Fallback>
        </mc:AlternateContent>
      </w:r>
    </w:p>
    <w:p w:rsidR="008826E1" w:rsidRDefault="008826E1">
      <w:pPr>
        <w:pBdr>
          <w:top w:val="nil"/>
          <w:left w:val="nil"/>
          <w:bottom w:val="nil"/>
          <w:right w:val="nil"/>
          <w:between w:val="nil"/>
        </w:pBdr>
        <w:spacing w:after="0"/>
        <w:rPr>
          <w:rFonts w:ascii="Arial" w:eastAsia="Arial" w:hAnsi="Arial" w:cs="Arial"/>
          <w:sz w:val="24"/>
          <w:szCs w:val="24"/>
        </w:rPr>
      </w:pPr>
    </w:p>
    <w:p w:rsidR="008826E1" w:rsidRDefault="008826E1">
      <w:pPr>
        <w:pBdr>
          <w:top w:val="nil"/>
          <w:left w:val="nil"/>
          <w:bottom w:val="nil"/>
          <w:right w:val="nil"/>
          <w:between w:val="nil"/>
        </w:pBdr>
        <w:spacing w:after="0"/>
        <w:rPr>
          <w:rFonts w:ascii="Arial" w:eastAsia="Arial" w:hAnsi="Arial" w:cs="Arial"/>
          <w:sz w:val="24"/>
          <w:szCs w:val="24"/>
        </w:rPr>
      </w:pPr>
    </w:p>
    <w:p w:rsidR="008826E1" w:rsidRDefault="0025245F">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C. </w:t>
      </w:r>
      <w:r w:rsidR="00D327BE">
        <w:rPr>
          <w:rFonts w:ascii="Arial" w:eastAsia="Arial" w:hAnsi="Arial" w:cs="Arial"/>
          <w:sz w:val="24"/>
          <w:szCs w:val="24"/>
        </w:rPr>
        <w:t xml:space="preserve">What is your career goal? Note: If this is a long term goal, consider what you will accomplish in the short term (this year) and write about both. </w:t>
      </w:r>
    </w:p>
    <w:p w:rsidR="008826E1" w:rsidRDefault="00D327BE">
      <w:pPr>
        <w:rPr>
          <w:rFonts w:ascii="Arial" w:eastAsia="Arial" w:hAnsi="Arial" w:cs="Arial"/>
          <w:sz w:val="24"/>
          <w:szCs w:val="24"/>
        </w:rPr>
      </w:pPr>
      <w:r>
        <w:rPr>
          <w:noProof/>
        </w:rPr>
        <mc:AlternateContent>
          <mc:Choice Requires="wps">
            <w:drawing>
              <wp:anchor distT="45720" distB="45720" distL="114300" distR="114300" simplePos="0" relativeHeight="251661312" behindDoc="1" locked="0" layoutInCell="1" hidden="0" allowOverlap="1">
                <wp:simplePos x="0" y="0"/>
                <wp:positionH relativeFrom="margin">
                  <wp:posOffset>66676</wp:posOffset>
                </wp:positionH>
                <wp:positionV relativeFrom="paragraph">
                  <wp:posOffset>45720</wp:posOffset>
                </wp:positionV>
                <wp:extent cx="9191625" cy="1804988"/>
                <wp:effectExtent l="0" t="0" r="0" b="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a:off x="812100" y="3077690"/>
                          <a:ext cx="9067800" cy="1404620"/>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rsidR="008826E1" w:rsidRDefault="008826E1">
                            <w:pPr>
                              <w:spacing w:line="258" w:lineRule="auto"/>
                              <w:textDirection w:val="btLr"/>
                            </w:pPr>
                          </w:p>
                        </w:txbxContent>
                      </wps:txbx>
                      <wps:bodyPr spcFirstLastPara="1" wrap="square" lIns="91425" tIns="45700" rIns="91425" bIns="45700" anchor="t" anchorCtr="0"/>
                    </wps:wsp>
                  </a:graphicData>
                </a:graphic>
              </wp:anchor>
            </w:drawing>
          </mc:Choice>
          <mc:Fallback>
            <w:pict>
              <v:rect id="Rectangle 3" o:spid="_x0000_s1028" style="position:absolute;margin-left:5.25pt;margin-top:3.6pt;width:723.75pt;height:142.15pt;z-index:-25165516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" strokeweight="1.5pt">
                <v:stroke startarrowwidth="narrow" startarrowlength="short" endarrowwidth="narrow" endarrowlength="short"/>
                <v:textbox inset="2.53958mm,1.2694mm,2.53958mm,1.2694mm">
                  <w:txbxContent>
                    <w:p w:rsidR="008826E1" w:rsidRDefault="008826E1">
                      <w:pPr>
                        <w:spacing w:line="258" w:lineRule="auto"/>
                        <w:textDirection w:val="btLr"/>
                      </w:pPr>
                    </w:p>
                  </w:txbxContent>
                </v:textbox>
                <w10:wrap type="square" anchorx="margin"/>
              </v:rect>
            </w:pict>
          </mc:Fallback>
        </mc:AlternateContent>
      </w:r>
    </w:p>
    <w:p w:rsidR="008826E1" w:rsidRDefault="008826E1">
      <w:pPr>
        <w:rPr>
          <w:rFonts w:ascii="Arial" w:eastAsia="Arial" w:hAnsi="Arial" w:cs="Arial"/>
          <w:sz w:val="24"/>
          <w:szCs w:val="24"/>
        </w:rPr>
      </w:pPr>
    </w:p>
    <w:p w:rsidR="008826E1" w:rsidRDefault="008826E1">
      <w:pPr>
        <w:rPr>
          <w:rFonts w:ascii="Arial" w:eastAsia="Arial" w:hAnsi="Arial" w:cs="Arial"/>
          <w:sz w:val="24"/>
          <w:szCs w:val="24"/>
        </w:rPr>
      </w:pPr>
    </w:p>
    <w:p w:rsidR="008826E1" w:rsidRDefault="008826E1">
      <w:pPr>
        <w:rPr>
          <w:rFonts w:ascii="Arial" w:eastAsia="Arial" w:hAnsi="Arial" w:cs="Arial"/>
          <w:sz w:val="24"/>
          <w:szCs w:val="24"/>
        </w:rPr>
      </w:pPr>
    </w:p>
    <w:p w:rsidR="008826E1" w:rsidRDefault="00D327BE">
      <w:pPr>
        <w:rPr>
          <w:rFonts w:ascii="Arial" w:eastAsia="Arial" w:hAnsi="Arial" w:cs="Arial"/>
          <w:sz w:val="24"/>
          <w:szCs w:val="24"/>
        </w:rPr>
      </w:pPr>
      <w:r>
        <w:rPr>
          <w:rFonts w:ascii="Arial" w:eastAsia="Arial" w:hAnsi="Arial" w:cs="Arial"/>
          <w:sz w:val="24"/>
          <w:szCs w:val="24"/>
        </w:rPr>
        <w:t xml:space="preserve">D. First, what do you need to learn or develop in order to achieve your goal(s)? Then generate ideas about activities or steps you can take that will result in desired learning outcomes. </w:t>
      </w:r>
    </w:p>
    <w:p w:rsidR="008826E1" w:rsidRDefault="00D327BE">
      <w:pPr>
        <w:pBdr>
          <w:top w:val="nil"/>
          <w:left w:val="nil"/>
          <w:bottom w:val="nil"/>
          <w:right w:val="nil"/>
          <w:between w:val="nil"/>
        </w:pBdr>
        <w:rPr>
          <w:rFonts w:ascii="Arial" w:eastAsia="Arial" w:hAnsi="Arial" w:cs="Arial"/>
          <w:sz w:val="24"/>
          <w:szCs w:val="24"/>
        </w:rPr>
      </w:pPr>
      <w:r>
        <w:rPr>
          <w:noProof/>
        </w:rPr>
        <mc:AlternateContent>
          <mc:Choice Requires="wps">
            <w:drawing>
              <wp:anchor distT="45720" distB="45720" distL="114300" distR="114300" simplePos="0" relativeHeight="251662336" behindDoc="1" locked="0" layoutInCell="1" hidden="0" allowOverlap="1">
                <wp:simplePos x="0" y="0"/>
                <wp:positionH relativeFrom="margin">
                  <wp:posOffset>66676</wp:posOffset>
                </wp:positionH>
                <wp:positionV relativeFrom="paragraph">
                  <wp:posOffset>45720</wp:posOffset>
                </wp:positionV>
                <wp:extent cx="9191625" cy="1604963"/>
                <wp:effectExtent l="0" t="0" r="0" b="0"/>
                <wp:wrapSquare wrapText="bothSides" distT="45720" distB="45720" distL="114300" distR="114300"/>
                <wp:docPr id="4" name="Rectangle 4"/>
                <wp:cNvGraphicFramePr/>
                <a:graphic xmlns:a="http://schemas.openxmlformats.org/drawingml/2006/main">
                  <a:graphicData uri="http://schemas.microsoft.com/office/word/2010/wordprocessingShape">
                    <wps:wsp>
                      <wps:cNvSpPr/>
                      <wps:spPr>
                        <a:xfrm>
                          <a:off x="812100" y="3077690"/>
                          <a:ext cx="9067800" cy="1404620"/>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rsidR="008826E1" w:rsidRDefault="008826E1">
                            <w:pPr>
                              <w:spacing w:line="258" w:lineRule="auto"/>
                              <w:textDirection w:val="btLr"/>
                            </w:pPr>
                          </w:p>
                        </w:txbxContent>
                      </wps:txbx>
                      <wps:bodyPr spcFirstLastPara="1" wrap="square" lIns="91425" tIns="45700" rIns="91425" bIns="45700" anchor="t" anchorCtr="0"/>
                    </wps:wsp>
                  </a:graphicData>
                </a:graphic>
              </wp:anchor>
            </w:drawing>
          </mc:Choice>
          <mc:Fallback>
            <w:pict>
              <v:rect id="Rectangle 4" o:spid="_x0000_s1029" style="position:absolute;margin-left:5.25pt;margin-top:3.6pt;width:723.75pt;height:126.4pt;z-index:-25165414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" strokeweight="1.5pt">
                <v:stroke startarrowwidth="narrow" startarrowlength="short" endarrowwidth="narrow" endarrowlength="short"/>
                <v:textbox inset="2.53958mm,1.2694mm,2.53958mm,1.2694mm">
                  <w:txbxContent>
                    <w:p w:rsidR="008826E1" w:rsidRDefault="008826E1">
                      <w:pPr>
                        <w:spacing w:line="258" w:lineRule="auto"/>
                        <w:textDirection w:val="btLr"/>
                      </w:pPr>
                    </w:p>
                  </w:txbxContent>
                </v:textbox>
                <w10:wrap type="square" anchorx="margin"/>
              </v:rect>
            </w:pict>
          </mc:Fallback>
        </mc:AlternateContent>
      </w:r>
    </w:p>
    <w:p w:rsidR="008826E1" w:rsidRDefault="00D327BE">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 xml:space="preserve">E. What supports </w:t>
      </w:r>
      <w:proofErr w:type="gramStart"/>
      <w:r>
        <w:rPr>
          <w:rFonts w:ascii="Arial" w:eastAsia="Arial" w:hAnsi="Arial" w:cs="Arial"/>
          <w:sz w:val="24"/>
          <w:szCs w:val="24"/>
        </w:rPr>
        <w:t>and  resources</w:t>
      </w:r>
      <w:proofErr w:type="gramEnd"/>
      <w:r>
        <w:rPr>
          <w:rFonts w:ascii="Arial" w:eastAsia="Arial" w:hAnsi="Arial" w:cs="Arial"/>
          <w:sz w:val="24"/>
          <w:szCs w:val="24"/>
        </w:rPr>
        <w:t xml:space="preserve"> do you need </w:t>
      </w:r>
      <w:r>
        <w:rPr>
          <w:rFonts w:ascii="Arial" w:eastAsia="Arial" w:hAnsi="Arial" w:cs="Arial"/>
          <w:b/>
          <w:sz w:val="24"/>
          <w:szCs w:val="24"/>
        </w:rPr>
        <w:t xml:space="preserve"> </w:t>
      </w:r>
      <w:r>
        <w:rPr>
          <w:rFonts w:ascii="Arial" w:eastAsia="Arial" w:hAnsi="Arial" w:cs="Arial"/>
          <w:sz w:val="24"/>
          <w:szCs w:val="24"/>
        </w:rPr>
        <w:t xml:space="preserve">to accomplish your goal(s)? Examples include time and funding to attend a conference, an opportunity to serve on </w:t>
      </w:r>
      <w:proofErr w:type="gramStart"/>
      <w:r>
        <w:rPr>
          <w:rFonts w:ascii="Arial" w:eastAsia="Arial" w:hAnsi="Arial" w:cs="Arial"/>
          <w:sz w:val="24"/>
          <w:szCs w:val="24"/>
        </w:rPr>
        <w:t>a</w:t>
      </w:r>
      <w:proofErr w:type="gramEnd"/>
      <w:r>
        <w:rPr>
          <w:rFonts w:ascii="Arial" w:eastAsia="Arial" w:hAnsi="Arial" w:cs="Arial"/>
          <w:sz w:val="24"/>
          <w:szCs w:val="24"/>
        </w:rPr>
        <w:t xml:space="preserve"> interdepartmental committee, manager support and opportunities to use new technical skills. </w:t>
      </w:r>
    </w:p>
    <w:p w:rsidR="008826E1" w:rsidRDefault="00D327BE">
      <w:pPr>
        <w:rPr>
          <w:rFonts w:ascii="Arial" w:eastAsia="Arial" w:hAnsi="Arial" w:cs="Arial"/>
          <w:sz w:val="24"/>
          <w:szCs w:val="24"/>
        </w:rPr>
      </w:pPr>
      <w:r>
        <w:rPr>
          <w:noProof/>
        </w:rPr>
        <mc:AlternateContent>
          <mc:Choice Requires="wps">
            <w:drawing>
              <wp:anchor distT="45720" distB="45720" distL="114300" distR="114300" simplePos="0" relativeHeight="251663360" behindDoc="1" locked="0" layoutInCell="1" hidden="0" allowOverlap="1">
                <wp:simplePos x="0" y="0"/>
                <wp:positionH relativeFrom="margin">
                  <wp:posOffset>66676</wp:posOffset>
                </wp:positionH>
                <wp:positionV relativeFrom="paragraph">
                  <wp:posOffset>45720</wp:posOffset>
                </wp:positionV>
                <wp:extent cx="9191625" cy="1919288"/>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812100" y="3077690"/>
                          <a:ext cx="9067800" cy="1404620"/>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rsidR="008826E1" w:rsidRDefault="008826E1">
                            <w:pPr>
                              <w:spacing w:line="258" w:lineRule="auto"/>
                              <w:textDirection w:val="btLr"/>
                            </w:pPr>
                          </w:p>
                        </w:txbxContent>
                      </wps:txbx>
                      <wps:bodyPr spcFirstLastPara="1" wrap="square" lIns="91425" tIns="45700" rIns="91425" bIns="45700" anchor="t" anchorCtr="0"/>
                    </wps:wsp>
                  </a:graphicData>
                </a:graphic>
              </wp:anchor>
            </w:drawing>
          </mc:Choice>
          <mc:Fallback>
            <w:pict>
              <v:rect id="Rectangle 1" o:spid="_x0000_s1030" style="position:absolute;margin-left:5.25pt;margin-top:3.6pt;width:723.75pt;height:151.15pt;z-index:-25165312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" strokeweight="1.5pt">
                <v:stroke startarrowwidth="narrow" startarrowlength="short" endarrowwidth="narrow" endarrowlength="short"/>
                <v:textbox inset="2.53958mm,1.2694mm,2.53958mm,1.2694mm">
                  <w:txbxContent>
                    <w:p w:rsidR="008826E1" w:rsidRDefault="008826E1">
                      <w:pPr>
                        <w:spacing w:line="258" w:lineRule="auto"/>
                        <w:textDirection w:val="btLr"/>
                      </w:pPr>
                    </w:p>
                  </w:txbxContent>
                </v:textbox>
                <w10:wrap type="square" anchorx="margin"/>
              </v:rect>
            </w:pict>
          </mc:Fallback>
        </mc:AlternateContent>
      </w:r>
    </w:p>
    <w:p w:rsidR="008826E1" w:rsidRDefault="008826E1">
      <w:pPr>
        <w:rPr>
          <w:rFonts w:ascii="Arial" w:eastAsia="Arial" w:hAnsi="Arial" w:cs="Arial"/>
          <w:sz w:val="24"/>
          <w:szCs w:val="24"/>
        </w:rPr>
      </w:pPr>
    </w:p>
    <w:p w:rsidR="008826E1" w:rsidRDefault="008826E1">
      <w:pPr>
        <w:rPr>
          <w:rFonts w:ascii="Arial" w:eastAsia="Arial" w:hAnsi="Arial" w:cs="Arial"/>
          <w:sz w:val="24"/>
          <w:szCs w:val="24"/>
        </w:rPr>
      </w:pPr>
    </w:p>
    <w:p w:rsidR="008826E1" w:rsidRDefault="008826E1">
      <w:pPr>
        <w:rPr>
          <w:rFonts w:ascii="Arial" w:eastAsia="Arial" w:hAnsi="Arial" w:cs="Arial"/>
          <w:sz w:val="24"/>
          <w:szCs w:val="24"/>
        </w:rPr>
      </w:pPr>
    </w:p>
    <w:p w:rsidR="008826E1" w:rsidRDefault="00D327BE">
      <w:pPr>
        <w:rPr>
          <w:rFonts w:ascii="Arial" w:eastAsia="Arial" w:hAnsi="Arial" w:cs="Arial"/>
          <w:b/>
          <w:sz w:val="24"/>
          <w:szCs w:val="24"/>
        </w:rPr>
      </w:pPr>
      <w:r>
        <w:rPr>
          <w:rFonts w:ascii="Arial" w:eastAsia="Arial" w:hAnsi="Arial" w:cs="Arial"/>
          <w:b/>
          <w:sz w:val="24"/>
          <w:szCs w:val="24"/>
        </w:rPr>
        <w:t>Part 2: The Career Development Plan</w:t>
      </w:r>
    </w:p>
    <w:p w:rsidR="008826E1" w:rsidRDefault="00D327BE">
      <w:pPr>
        <w:rPr>
          <w:rFonts w:ascii="Arial" w:eastAsia="Arial" w:hAnsi="Arial" w:cs="Arial"/>
          <w:i/>
          <w:sz w:val="24"/>
          <w:szCs w:val="24"/>
        </w:rPr>
      </w:pPr>
      <w:r>
        <w:rPr>
          <w:rFonts w:ascii="Arial" w:eastAsia="Arial" w:hAnsi="Arial" w:cs="Arial"/>
          <w:i/>
          <w:sz w:val="24"/>
          <w:szCs w:val="24"/>
        </w:rPr>
        <w:t xml:space="preserve">The Career Development Plan, Part 2 of the planning process, is documented in </w:t>
      </w:r>
      <w:proofErr w:type="spellStart"/>
      <w:r>
        <w:rPr>
          <w:rFonts w:ascii="Arial" w:eastAsia="Arial" w:hAnsi="Arial" w:cs="Arial"/>
          <w:i/>
          <w:sz w:val="24"/>
          <w:szCs w:val="24"/>
        </w:rPr>
        <w:t>Talent@VCU</w:t>
      </w:r>
      <w:proofErr w:type="spellEnd"/>
      <w:r>
        <w:rPr>
          <w:rFonts w:ascii="Arial" w:eastAsia="Arial" w:hAnsi="Arial" w:cs="Arial"/>
          <w:i/>
          <w:sz w:val="24"/>
          <w:szCs w:val="24"/>
        </w:rPr>
        <w:t xml:space="preserve">. The plan is time limited and focused on goals, learning, steps and supports/resources needed for the upcoming plan year. </w:t>
      </w:r>
      <w:bookmarkStart w:id="4" w:name="_GoBack"/>
      <w:bookmarkEnd w:id="4"/>
    </w:p>
    <w:p w:rsidR="008826E1" w:rsidRDefault="00D327BE">
      <w:pPr>
        <w:rPr>
          <w:rFonts w:ascii="Arial" w:eastAsia="Arial" w:hAnsi="Arial" w:cs="Arial"/>
          <w:i/>
          <w:sz w:val="24"/>
          <w:szCs w:val="24"/>
        </w:rPr>
      </w:pPr>
      <w:r>
        <w:rPr>
          <w:rFonts w:ascii="Arial" w:eastAsia="Arial" w:hAnsi="Arial" w:cs="Arial"/>
          <w:i/>
          <w:sz w:val="24"/>
          <w:szCs w:val="24"/>
        </w:rPr>
        <w:t xml:space="preserve">In </w:t>
      </w:r>
      <w:proofErr w:type="spellStart"/>
      <w:r>
        <w:rPr>
          <w:rFonts w:ascii="Arial" w:eastAsia="Arial" w:hAnsi="Arial" w:cs="Arial"/>
          <w:i/>
          <w:sz w:val="24"/>
          <w:szCs w:val="24"/>
        </w:rPr>
        <w:t>Talent@VCU</w:t>
      </w:r>
      <w:proofErr w:type="spellEnd"/>
      <w:r>
        <w:rPr>
          <w:rFonts w:ascii="Arial" w:eastAsia="Arial" w:hAnsi="Arial" w:cs="Arial"/>
          <w:i/>
          <w:sz w:val="24"/>
          <w:szCs w:val="24"/>
        </w:rPr>
        <w:t xml:space="preserve">, you will be prompted to enter the following information </w:t>
      </w:r>
    </w:p>
    <w:p w:rsidR="008826E1" w:rsidRDefault="00D327BE">
      <w:pPr>
        <w:numPr>
          <w:ilvl w:val="0"/>
          <w:numId w:val="1"/>
        </w:numPr>
        <w:contextualSpacing/>
        <w:rPr>
          <w:rFonts w:ascii="Arial" w:eastAsia="Arial" w:hAnsi="Arial" w:cs="Arial"/>
          <w:sz w:val="24"/>
          <w:szCs w:val="24"/>
        </w:rPr>
      </w:pPr>
      <w:r>
        <w:rPr>
          <w:rFonts w:ascii="Arial" w:eastAsia="Arial" w:hAnsi="Arial" w:cs="Arial"/>
          <w:sz w:val="24"/>
          <w:szCs w:val="24"/>
        </w:rPr>
        <w:t xml:space="preserve">What is your career development goal(s) (from Item C)? You may include both a long and </w:t>
      </w:r>
      <w:r w:rsidR="006145A1">
        <w:rPr>
          <w:rFonts w:ascii="Arial" w:eastAsia="Arial" w:hAnsi="Arial" w:cs="Arial"/>
          <w:sz w:val="24"/>
          <w:szCs w:val="24"/>
        </w:rPr>
        <w:t xml:space="preserve">a </w:t>
      </w:r>
      <w:r>
        <w:rPr>
          <w:rFonts w:ascii="Arial" w:eastAsia="Arial" w:hAnsi="Arial" w:cs="Arial"/>
          <w:sz w:val="24"/>
          <w:szCs w:val="24"/>
        </w:rPr>
        <w:t xml:space="preserve">short term goal in the </w:t>
      </w:r>
      <w:proofErr w:type="spellStart"/>
      <w:r>
        <w:rPr>
          <w:rFonts w:ascii="Arial" w:eastAsia="Arial" w:hAnsi="Arial" w:cs="Arial"/>
          <w:sz w:val="24"/>
          <w:szCs w:val="24"/>
        </w:rPr>
        <w:t>Talent@VCU</w:t>
      </w:r>
      <w:proofErr w:type="spellEnd"/>
      <w:r>
        <w:rPr>
          <w:rFonts w:ascii="Arial" w:eastAsia="Arial" w:hAnsi="Arial" w:cs="Arial"/>
          <w:sz w:val="24"/>
          <w:szCs w:val="24"/>
        </w:rPr>
        <w:t xml:space="preserve"> system, with a focus on a goal for the next year.</w:t>
      </w:r>
    </w:p>
    <w:p w:rsidR="008826E1" w:rsidRDefault="00D327BE">
      <w:pPr>
        <w:numPr>
          <w:ilvl w:val="0"/>
          <w:numId w:val="1"/>
        </w:numPr>
        <w:contextualSpacing/>
        <w:rPr>
          <w:rFonts w:ascii="Arial" w:eastAsia="Arial" w:hAnsi="Arial" w:cs="Arial"/>
          <w:sz w:val="24"/>
          <w:szCs w:val="24"/>
        </w:rPr>
      </w:pPr>
      <w:r>
        <w:rPr>
          <w:rFonts w:ascii="Arial" w:eastAsia="Arial" w:hAnsi="Arial" w:cs="Arial"/>
          <w:sz w:val="24"/>
          <w:szCs w:val="24"/>
        </w:rPr>
        <w:t>What do you n</w:t>
      </w:r>
      <w:r w:rsidR="006145A1">
        <w:rPr>
          <w:rFonts w:ascii="Arial" w:eastAsia="Arial" w:hAnsi="Arial" w:cs="Arial"/>
          <w:sz w:val="24"/>
          <w:szCs w:val="24"/>
        </w:rPr>
        <w:t xml:space="preserve">eed to </w:t>
      </w:r>
      <w:r>
        <w:rPr>
          <w:rFonts w:ascii="Arial" w:eastAsia="Arial" w:hAnsi="Arial" w:cs="Arial"/>
          <w:sz w:val="24"/>
          <w:szCs w:val="24"/>
        </w:rPr>
        <w:t>learn this year to achieve your goal (from Item D)?</w:t>
      </w:r>
    </w:p>
    <w:p w:rsidR="008826E1" w:rsidRDefault="00D327BE">
      <w:pPr>
        <w:numPr>
          <w:ilvl w:val="0"/>
          <w:numId w:val="1"/>
        </w:numPr>
        <w:contextualSpacing/>
        <w:rPr>
          <w:rFonts w:ascii="Arial" w:eastAsia="Arial" w:hAnsi="Arial" w:cs="Arial"/>
          <w:sz w:val="24"/>
          <w:szCs w:val="24"/>
        </w:rPr>
      </w:pPr>
      <w:r>
        <w:rPr>
          <w:rFonts w:ascii="Arial" w:eastAsia="Arial" w:hAnsi="Arial" w:cs="Arial"/>
          <w:sz w:val="24"/>
          <w:szCs w:val="24"/>
        </w:rPr>
        <w:t xml:space="preserve"> What specific steps will you take this year to ensure you are learning and developing (from Item D)?</w:t>
      </w:r>
    </w:p>
    <w:p w:rsidR="008826E1" w:rsidRDefault="00D327BE">
      <w:pPr>
        <w:numPr>
          <w:ilvl w:val="0"/>
          <w:numId w:val="1"/>
        </w:numPr>
        <w:contextualSpacing/>
        <w:rPr>
          <w:rFonts w:ascii="Arial" w:eastAsia="Arial" w:hAnsi="Arial" w:cs="Arial"/>
          <w:sz w:val="24"/>
          <w:szCs w:val="24"/>
        </w:rPr>
      </w:pPr>
      <w:r>
        <w:rPr>
          <w:rFonts w:ascii="Arial" w:eastAsia="Arial" w:hAnsi="Arial" w:cs="Arial"/>
          <w:sz w:val="24"/>
          <w:szCs w:val="24"/>
        </w:rPr>
        <w:t>What are the supports and resources you need this year to help you accomplish your goal (from Item E)?</w:t>
      </w:r>
    </w:p>
    <w:p w:rsidR="008826E1" w:rsidRDefault="008826E1">
      <w:pPr>
        <w:rPr>
          <w:rFonts w:ascii="Arial" w:eastAsia="Arial" w:hAnsi="Arial" w:cs="Arial"/>
          <w:sz w:val="28"/>
          <w:szCs w:val="28"/>
        </w:rPr>
      </w:pPr>
    </w:p>
    <w:sectPr w:rsidR="008826E1">
      <w:headerReference w:type="default" r:id="rId9"/>
      <w:footerReference w:type="default" r:id="rId10"/>
      <w:pgSz w:w="15840" w:h="122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72D" w:rsidRDefault="0068572D">
      <w:pPr>
        <w:spacing w:after="0" w:line="240" w:lineRule="auto"/>
      </w:pPr>
      <w:r>
        <w:separator/>
      </w:r>
    </w:p>
  </w:endnote>
  <w:endnote w:type="continuationSeparator" w:id="0">
    <w:p w:rsidR="0068572D" w:rsidRDefault="00685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6E1" w:rsidRDefault="00D327B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727E8">
      <w:rPr>
        <w:noProof/>
        <w:color w:val="000000"/>
      </w:rPr>
      <w:t>4</w:t>
    </w:r>
    <w:r>
      <w:rPr>
        <w:color w:val="000000"/>
      </w:rPr>
      <w:fldChar w:fldCharType="end"/>
    </w:r>
  </w:p>
  <w:p w:rsidR="008826E1" w:rsidRDefault="00D327BE">
    <w:r>
      <w:t>Revised August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72D" w:rsidRDefault="0068572D">
      <w:pPr>
        <w:spacing w:after="0" w:line="240" w:lineRule="auto"/>
      </w:pPr>
      <w:r>
        <w:separator/>
      </w:r>
    </w:p>
  </w:footnote>
  <w:footnote w:type="continuationSeparator" w:id="0">
    <w:p w:rsidR="0068572D" w:rsidRDefault="00685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396" w:rsidRPr="009C7396" w:rsidRDefault="00006146" w:rsidP="009C7396">
    <w:pPr>
      <w:tabs>
        <w:tab w:val="center" w:pos="4680"/>
        <w:tab w:val="right" w:pos="9360"/>
      </w:tabs>
      <w:spacing w:after="0" w:line="240" w:lineRule="auto"/>
      <w:jc w:val="center"/>
      <w:rPr>
        <w:rFonts w:ascii="Arial" w:hAnsi="Arial" w:cs="Arial"/>
        <w:b/>
        <w:sz w:val="20"/>
        <w:szCs w:val="20"/>
      </w:rPr>
    </w:pPr>
    <w:r w:rsidRPr="009C7396">
      <w:rPr>
        <w:rFonts w:ascii="Arial" w:hAnsi="Arial" w:cs="Arial"/>
        <w:b/>
        <w:noProof/>
        <w:sz w:val="20"/>
        <w:szCs w:val="20"/>
      </w:rPr>
      <w:drawing>
        <wp:anchor distT="0" distB="0" distL="114300" distR="114300" simplePos="0" relativeHeight="251660288" behindDoc="0" locked="0" layoutInCell="1" hidden="0" allowOverlap="1" wp14:anchorId="3DEC6097" wp14:editId="30425BE5">
          <wp:simplePos x="0" y="0"/>
          <wp:positionH relativeFrom="margin">
            <wp:posOffset>-76200</wp:posOffset>
          </wp:positionH>
          <wp:positionV relativeFrom="paragraph">
            <wp:posOffset>-209550</wp:posOffset>
          </wp:positionV>
          <wp:extent cx="3533775" cy="495300"/>
          <wp:effectExtent l="0" t="0" r="9525" b="0"/>
          <wp:wrapSquare wrapText="bothSides"/>
          <wp:docPr id="8"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
                  <a:srcRect/>
                  <a:stretch>
                    <a:fillRect/>
                  </a:stretch>
                </pic:blipFill>
                <pic:spPr>
                  <a:xfrm>
                    <a:off x="0" y="0"/>
                    <a:ext cx="3533775" cy="495300"/>
                  </a:xfrm>
                  <a:prstGeom prst="rect">
                    <a:avLst/>
                  </a:prstGeom>
                  <a:ln/>
                </pic:spPr>
              </pic:pic>
            </a:graphicData>
          </a:graphic>
          <wp14:sizeRelH relativeFrom="margin">
            <wp14:pctWidth>0</wp14:pctWidth>
          </wp14:sizeRelH>
          <wp14:sizeRelV relativeFrom="margin">
            <wp14:pctHeight>0</wp14:pctHeight>
          </wp14:sizeRelV>
        </wp:anchor>
      </w:drawing>
    </w:r>
    <w:r w:rsidR="009C7396" w:rsidRPr="009C7396">
      <w:rPr>
        <w:rFonts w:ascii="Arial" w:hAnsi="Arial" w:cs="Arial"/>
        <w:b/>
        <w:sz w:val="20"/>
        <w:szCs w:val="20"/>
      </w:rPr>
      <w:t>Pre-Planning Worksheet</w:t>
    </w:r>
  </w:p>
  <w:p w:rsidR="008826E1" w:rsidRPr="009C7396" w:rsidRDefault="009C7396" w:rsidP="009C7396">
    <w:pPr>
      <w:tabs>
        <w:tab w:val="center" w:pos="4680"/>
        <w:tab w:val="right" w:pos="9360"/>
      </w:tabs>
      <w:spacing w:after="0" w:line="240" w:lineRule="auto"/>
      <w:jc w:val="center"/>
      <w:rPr>
        <w:rFonts w:ascii="Arial" w:hAnsi="Arial" w:cs="Arial"/>
        <w:b/>
        <w:sz w:val="20"/>
        <w:szCs w:val="20"/>
      </w:rPr>
    </w:pPr>
    <w:r w:rsidRPr="009C7396">
      <w:rPr>
        <w:rFonts w:ascii="Arial" w:hAnsi="Arial" w:cs="Arial"/>
        <w:b/>
        <w:sz w:val="20"/>
        <w:szCs w:val="20"/>
      </w:rPr>
      <w:t>Career Development Planning Resource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16229"/>
    <w:multiLevelType w:val="multilevel"/>
    <w:tmpl w:val="F0C2E1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6E1"/>
    <w:rsid w:val="00006146"/>
    <w:rsid w:val="0025245F"/>
    <w:rsid w:val="002727E8"/>
    <w:rsid w:val="00536CC8"/>
    <w:rsid w:val="00541A85"/>
    <w:rsid w:val="006145A1"/>
    <w:rsid w:val="0068572D"/>
    <w:rsid w:val="008826E1"/>
    <w:rsid w:val="009C7396"/>
    <w:rsid w:val="00A3743B"/>
    <w:rsid w:val="00BD46AF"/>
    <w:rsid w:val="00CE024E"/>
    <w:rsid w:val="00D32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A13755"/>
  <w15:docId w15:val="{44396E63-E0C2-429E-9F6D-AAD063E58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41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5"/>
  </w:style>
  <w:style w:type="paragraph" w:styleId="Footer">
    <w:name w:val="footer"/>
    <w:basedOn w:val="Normal"/>
    <w:link w:val="FooterChar"/>
    <w:uiPriority w:val="99"/>
    <w:unhideWhenUsed/>
    <w:rsid w:val="00541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5"/>
  </w:style>
  <w:style w:type="character" w:styleId="PlaceholderText">
    <w:name w:val="Placeholder Text"/>
    <w:basedOn w:val="DefaultParagraphFont"/>
    <w:uiPriority w:val="99"/>
    <w:semiHidden/>
    <w:rsid w:val="006145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insidehr.vcu.edu/guidelines/career-development/career-development-planning" TargetMode="External"/><Relationship Id="rId3" Type="http://schemas.openxmlformats.org/officeDocument/2006/relationships/settings" Target="settings.xml"/><Relationship Id="rId7" Type="http://schemas.openxmlformats.org/officeDocument/2006/relationships/hyperlink" Target="https://insidehr.vcu.edu/guidelines/career-development/career-development-plann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461</Words>
  <Characters>2547</Characters>
  <Application>Microsoft Office Word</Application>
  <DocSecurity>0</DocSecurity>
  <Lines>56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Bev</dc:creator>
  <cp:lastModifiedBy>Lydia Nichols</cp:lastModifiedBy>
  <cp:revision>6</cp:revision>
  <dcterms:created xsi:type="dcterms:W3CDTF">2018-09-14T18:58:00Z</dcterms:created>
  <dcterms:modified xsi:type="dcterms:W3CDTF">2018-09-21T15:16:00Z</dcterms:modified>
</cp:coreProperties>
</file>